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E1" w:rsidRDefault="004441E1" w:rsidP="004441E1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58240" behindDoc="1" locked="0" layoutInCell="1" allowOverlap="1" wp14:anchorId="44B5ACD1" wp14:editId="08B3A60C">
            <wp:simplePos x="0" y="0"/>
            <wp:positionH relativeFrom="column">
              <wp:posOffset>2211058</wp:posOffset>
            </wp:positionH>
            <wp:positionV relativeFrom="paragraph">
              <wp:posOffset>-2991</wp:posOffset>
            </wp:positionV>
            <wp:extent cx="1538243" cy="737236"/>
            <wp:effectExtent l="0" t="0" r="508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TE-STEs logo transparen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243" cy="737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41E1" w:rsidRDefault="004441E1" w:rsidP="004441E1">
      <w:pPr>
        <w:spacing w:line="240" w:lineRule="atLeast"/>
        <w:jc w:val="center"/>
        <w:rPr>
          <w:b/>
          <w:sz w:val="32"/>
          <w:szCs w:val="32"/>
        </w:rPr>
      </w:pPr>
    </w:p>
    <w:p w:rsidR="006C083E" w:rsidRDefault="006C083E" w:rsidP="004441E1">
      <w:pPr>
        <w:spacing w:line="240" w:lineRule="atLeast"/>
        <w:jc w:val="center"/>
        <w:rPr>
          <w:b/>
          <w:sz w:val="32"/>
          <w:szCs w:val="32"/>
        </w:rPr>
      </w:pPr>
      <w:r w:rsidRPr="004441E1">
        <w:rPr>
          <w:b/>
          <w:sz w:val="32"/>
          <w:szCs w:val="32"/>
        </w:rPr>
        <w:t>STES</w:t>
      </w:r>
      <w:r w:rsidR="004441E1" w:rsidRPr="004441E1">
        <w:rPr>
          <w:b/>
          <w:sz w:val="32"/>
          <w:szCs w:val="32"/>
        </w:rPr>
        <w:t xml:space="preserve"> GANA VARIAS SENTENCIAS SOBRE P</w:t>
      </w:r>
      <w:r w:rsidRPr="004441E1">
        <w:rPr>
          <w:b/>
          <w:sz w:val="32"/>
          <w:szCs w:val="32"/>
        </w:rPr>
        <w:t>E</w:t>
      </w:r>
      <w:r w:rsidR="004441E1">
        <w:rPr>
          <w:b/>
          <w:sz w:val="32"/>
          <w:szCs w:val="32"/>
        </w:rPr>
        <w:t>R</w:t>
      </w:r>
      <w:r w:rsidRPr="004441E1">
        <w:rPr>
          <w:b/>
          <w:sz w:val="32"/>
          <w:szCs w:val="32"/>
        </w:rPr>
        <w:t>MISOS DE NACIMIENTO EN FAMILIAS MONOPARENTALES.</w:t>
      </w:r>
    </w:p>
    <w:p w:rsidR="004441E1" w:rsidRDefault="004441E1" w:rsidP="004441E1">
      <w:pPr>
        <w:spacing w:line="240" w:lineRule="atLeast"/>
        <w:jc w:val="center"/>
        <w:rPr>
          <w:b/>
          <w:sz w:val="32"/>
          <w:szCs w:val="32"/>
        </w:rPr>
      </w:pPr>
    </w:p>
    <w:p w:rsidR="006C083E" w:rsidRDefault="004441E1" w:rsidP="004441E1">
      <w:pPr>
        <w:spacing w:line="240" w:lineRule="atLeast"/>
        <w:jc w:val="both"/>
      </w:pPr>
      <w:r>
        <w:tab/>
      </w:r>
      <w:r w:rsidR="006C083E">
        <w:t>L</w:t>
      </w:r>
      <w:r w:rsidR="006C083E">
        <w:t xml:space="preserve">a Organización de Mujeres de la Confederación </w:t>
      </w:r>
      <w:proofErr w:type="spellStart"/>
      <w:r w:rsidR="006C083E">
        <w:t>Intersindical</w:t>
      </w:r>
      <w:proofErr w:type="spellEnd"/>
      <w:r w:rsidR="006C083E">
        <w:t xml:space="preserve"> </w:t>
      </w:r>
      <w:r w:rsidR="004D15A7">
        <w:t>exigimos que legalmente se recoja</w:t>
      </w:r>
      <w:r w:rsidR="006C083E">
        <w:t xml:space="preserve"> </w:t>
      </w:r>
      <w:r w:rsidR="006C083E">
        <w:t>la ampliación d</w:t>
      </w:r>
      <w:r w:rsidR="006C083E">
        <w:t xml:space="preserve">el permiso por nacimiento del segundo progenitor/a diferente a la madre biológica y </w:t>
      </w:r>
      <w:r w:rsidR="004D15A7">
        <w:t xml:space="preserve">del permiso de lactancia </w:t>
      </w:r>
      <w:r w:rsidR="006C083E">
        <w:t>para las</w:t>
      </w:r>
      <w:r w:rsidR="006C083E">
        <w:t xml:space="preserve"> familias monoparentales</w:t>
      </w:r>
      <w:r w:rsidR="004D15A7">
        <w:t>,</w:t>
      </w:r>
      <w:r w:rsidR="004D15A7" w:rsidRPr="004D15A7">
        <w:t xml:space="preserve"> cuestión que el Real Decreto Ley 6/2019 no ha tenido en cuenta</w:t>
      </w:r>
      <w:r w:rsidR="004D15A7">
        <w:t>.</w:t>
      </w:r>
    </w:p>
    <w:p w:rsidR="008A48C8" w:rsidRDefault="006C083E" w:rsidP="004441E1">
      <w:pPr>
        <w:spacing w:line="240" w:lineRule="atLeast"/>
        <w:jc w:val="both"/>
      </w:pPr>
      <w:r>
        <w:t xml:space="preserve">Los datos que disponemos nos muestran que un </w:t>
      </w:r>
      <w:r>
        <w:t xml:space="preserve">10% de </w:t>
      </w:r>
      <w:r>
        <w:t xml:space="preserve">las unidades familiares, en nuestro Estado, son </w:t>
      </w:r>
      <w:r>
        <w:t>familias monoparentales</w:t>
      </w:r>
      <w:r w:rsidR="008A48C8">
        <w:t>. Un 80% de estas unidades familiares están</w:t>
      </w:r>
      <w:r>
        <w:t xml:space="preserve"> </w:t>
      </w:r>
      <w:r w:rsidR="008A48C8">
        <w:t>constituidas por mujeres y sus hijos/a.</w:t>
      </w:r>
    </w:p>
    <w:p w:rsidR="008A48C8" w:rsidRDefault="008A48C8" w:rsidP="004441E1">
      <w:pPr>
        <w:spacing w:line="240" w:lineRule="atLeast"/>
        <w:jc w:val="both"/>
      </w:pPr>
      <w:r>
        <w:t>Por tanto son muchas las familias monoparentales que se beneficiarían de la ampliación</w:t>
      </w:r>
      <w:r w:rsidR="004D15A7">
        <w:t xml:space="preserve"> </w:t>
      </w:r>
      <w:r w:rsidR="004D15A7" w:rsidRPr="004D15A7">
        <w:t xml:space="preserve">que exigimos </w:t>
      </w:r>
      <w:r>
        <w:t>de estos permisos</w:t>
      </w:r>
      <w:r w:rsidR="004D15A7">
        <w:t xml:space="preserve">, pues </w:t>
      </w:r>
      <w:r>
        <w:t>permitirían que esos bebés puedan contar con el mismo tiempo de cuidado tras el parto que el resto de niños y nacid</w:t>
      </w:r>
      <w:r w:rsidR="004D15A7">
        <w:t>os en las familias biparentales.</w:t>
      </w:r>
    </w:p>
    <w:p w:rsidR="004D15A7" w:rsidRDefault="004D15A7" w:rsidP="004441E1">
      <w:pPr>
        <w:spacing w:line="240" w:lineRule="atLeast"/>
        <w:jc w:val="both"/>
      </w:pPr>
      <w:r>
        <w:t xml:space="preserve">En esta lucha por conseguir esta importante mejora de los derechos de las familias monoparentales, la Confederación </w:t>
      </w:r>
      <w:proofErr w:type="spellStart"/>
      <w:r>
        <w:t>Intersindical</w:t>
      </w:r>
      <w:proofErr w:type="spellEnd"/>
      <w:r>
        <w:t xml:space="preserve"> ha realizado numerosas campañas y reclamaciones jurídicas. </w:t>
      </w:r>
    </w:p>
    <w:p w:rsidR="007F78F7" w:rsidRDefault="007F78F7" w:rsidP="004441E1">
      <w:pPr>
        <w:spacing w:line="240" w:lineRule="atLeast"/>
        <w:jc w:val="both"/>
      </w:pPr>
      <w:r>
        <w:t xml:space="preserve">Entre ellas, la petición de reunión </w:t>
      </w:r>
      <w:r w:rsidR="004D15A7">
        <w:t>en septiembre de 2021</w:t>
      </w:r>
      <w:r>
        <w:t xml:space="preserve"> con la ministra </w:t>
      </w:r>
      <w:proofErr w:type="spellStart"/>
      <w:r>
        <w:t>Ione</w:t>
      </w:r>
      <w:proofErr w:type="spellEnd"/>
      <w:r>
        <w:t xml:space="preserve"> </w:t>
      </w:r>
      <w:proofErr w:type="spellStart"/>
      <w:r>
        <w:t>Belarra</w:t>
      </w:r>
      <w:proofErr w:type="spellEnd"/>
      <w:r>
        <w:t xml:space="preserve"> para transmitir la necesidad de adaptar la normativa actual a estas nuevas necesidades y realidades e influir en su inclusión en la nueva </w:t>
      </w:r>
      <w:r w:rsidR="004D15A7">
        <w:t>a Ley de diversidad familiar y protección de familias</w:t>
      </w:r>
      <w:r w:rsidR="00547D3A">
        <w:t>, aunque para nuestra sorpresa,</w:t>
      </w:r>
      <w:r>
        <w:t xml:space="preserve"> </w:t>
      </w:r>
      <w:r w:rsidR="00547D3A">
        <w:t>no obtuvimos respuesta.</w:t>
      </w:r>
    </w:p>
    <w:p w:rsidR="00547D3A" w:rsidRDefault="00547D3A" w:rsidP="004441E1">
      <w:pPr>
        <w:spacing w:line="240" w:lineRule="atLeast"/>
        <w:jc w:val="both"/>
      </w:pPr>
      <w:r>
        <w:t>En el marco de esta lucha, es de destacar que r</w:t>
      </w:r>
      <w:r w:rsidR="007F78F7">
        <w:t xml:space="preserve">ecientemente </w:t>
      </w:r>
      <w:r>
        <w:t xml:space="preserve">el STEPV (el </w:t>
      </w:r>
      <w:r w:rsidR="00920177">
        <w:t>sindicato de la C</w:t>
      </w:r>
      <w:r>
        <w:t xml:space="preserve">onfederación </w:t>
      </w:r>
      <w:proofErr w:type="spellStart"/>
      <w:r>
        <w:t>Intersindical</w:t>
      </w:r>
      <w:proofErr w:type="spellEnd"/>
      <w:r>
        <w:t xml:space="preserve"> en Valencia) ha ganado </w:t>
      </w:r>
      <w:r w:rsidR="007F78F7">
        <w:t xml:space="preserve">dos sentencias </w:t>
      </w:r>
      <w:r>
        <w:t xml:space="preserve">por este tema </w:t>
      </w:r>
      <w:r w:rsidR="00920177">
        <w:t>para</w:t>
      </w:r>
      <w:r>
        <w:t xml:space="preserve"> dos docentes</w:t>
      </w:r>
      <w:r w:rsidR="00920177">
        <w:t>: una del caso de una</w:t>
      </w:r>
      <w:r w:rsidR="007F78F7">
        <w:t xml:space="preserve"> funcionaria de carrera</w:t>
      </w:r>
      <w:r>
        <w:t xml:space="preserve"> y otra de</w:t>
      </w:r>
      <w:r w:rsidR="00920177">
        <w:t xml:space="preserve"> una</w:t>
      </w:r>
      <w:r>
        <w:t xml:space="preserve"> funcionaria interina.</w:t>
      </w:r>
    </w:p>
    <w:p w:rsidR="00547D3A" w:rsidRDefault="00547D3A" w:rsidP="004441E1">
      <w:pPr>
        <w:spacing w:line="240" w:lineRule="atLeast"/>
        <w:jc w:val="both"/>
      </w:pPr>
      <w:r>
        <w:t xml:space="preserve">Por otra parte, hay </w:t>
      </w:r>
      <w:r w:rsidR="007F78F7">
        <w:t xml:space="preserve"> </w:t>
      </w:r>
      <w:r>
        <w:t xml:space="preserve">presentadas por varios sindicatos de la Confederación </w:t>
      </w:r>
      <w:proofErr w:type="spellStart"/>
      <w:r>
        <w:t>Intersindical</w:t>
      </w:r>
      <w:proofErr w:type="spellEnd"/>
      <w:r>
        <w:t xml:space="preserve"> demandas similares en otros territorios. Confiamos en que las de Valencia sean las primeras para para hacer que se consiga </w:t>
      </w:r>
      <w:r w:rsidRPr="00547D3A">
        <w:t>equiparar estos permisos en todo el Estado Español</w:t>
      </w:r>
      <w:r>
        <w:t>.</w:t>
      </w:r>
    </w:p>
    <w:p w:rsidR="004D15A7" w:rsidRDefault="004D15A7" w:rsidP="004441E1">
      <w:pPr>
        <w:spacing w:line="240" w:lineRule="atLeast"/>
        <w:jc w:val="both"/>
      </w:pPr>
      <w:r>
        <w:t xml:space="preserve">Para nuestro </w:t>
      </w:r>
      <w:proofErr w:type="spellStart"/>
      <w:r w:rsidR="00CA1156">
        <w:t>SATE-STEs</w:t>
      </w:r>
      <w:proofErr w:type="spellEnd"/>
      <w:r>
        <w:t xml:space="preserve"> es una alegría haber conseguido ganar estas sentencias, pero no una victoria total, porque no debemos olvidar que esto debe hacerse por Ley y no tener que pasar</w:t>
      </w:r>
      <w:r w:rsidR="00920177">
        <w:t xml:space="preserve"> por</w:t>
      </w:r>
      <w:r>
        <w:t xml:space="preserve"> un trámite judicial, que implica a las familias monoparentales en un proceso que en muchos casos no quieren iniciar por el desgaste</w:t>
      </w:r>
      <w:r w:rsidR="00CA1156">
        <w:t xml:space="preserve"> emocional que puede conllevar.</w:t>
      </w:r>
    </w:p>
    <w:p w:rsidR="00CA1156" w:rsidRDefault="004D15A7" w:rsidP="004441E1">
      <w:pPr>
        <w:spacing w:line="240" w:lineRule="atLeast"/>
        <w:jc w:val="both"/>
      </w:pPr>
      <w:r>
        <w:t xml:space="preserve">Desde la </w:t>
      </w:r>
      <w:r w:rsidR="00CA1156">
        <w:t xml:space="preserve">Organización de Mujeres de la Confederación </w:t>
      </w:r>
      <w:proofErr w:type="spellStart"/>
      <w:r w:rsidR="00CA1156">
        <w:t>Intersindical</w:t>
      </w:r>
      <w:proofErr w:type="spellEnd"/>
      <w:r w:rsidR="00CA1156">
        <w:t xml:space="preserve"> y desde </w:t>
      </w:r>
      <w:proofErr w:type="spellStart"/>
      <w:r w:rsidR="00CA1156">
        <w:t>SATE-STEs</w:t>
      </w:r>
      <w:proofErr w:type="spellEnd"/>
      <w:r w:rsidR="00CA1156">
        <w:t xml:space="preserve"> seguiremos luchando por el reconocimiento</w:t>
      </w:r>
      <w:r>
        <w:t xml:space="preserve"> de estos permisos</w:t>
      </w:r>
      <w:r w:rsidR="00CA1156">
        <w:t xml:space="preserve"> por Ley: </w:t>
      </w:r>
      <w:r>
        <w:t>el derecho</w:t>
      </w:r>
      <w:r w:rsidR="00CA1156">
        <w:t xml:space="preserve"> de las familias monoparentales </w:t>
      </w:r>
      <w:r w:rsidR="00920177">
        <w:t>a</w:t>
      </w:r>
      <w:r w:rsidR="00CA1156">
        <w:t xml:space="preserve"> disponer </w:t>
      </w:r>
      <w:r w:rsidR="00920177">
        <w:t>del</w:t>
      </w:r>
      <w:r w:rsidR="00CA1156">
        <w:t xml:space="preserve"> mismo tiempo de cuidado de los hijos e hijas tras el parto</w:t>
      </w:r>
      <w:bookmarkStart w:id="0" w:name="_GoBack"/>
      <w:bookmarkEnd w:id="0"/>
      <w:r w:rsidR="00CA1156">
        <w:t xml:space="preserve"> que el de las familias </w:t>
      </w:r>
      <w:proofErr w:type="spellStart"/>
      <w:r w:rsidR="00CA1156">
        <w:t>bipanterales</w:t>
      </w:r>
      <w:proofErr w:type="spellEnd"/>
      <w:r w:rsidR="00CA1156">
        <w:t>.</w:t>
      </w:r>
    </w:p>
    <w:p w:rsidR="004441E1" w:rsidRDefault="004441E1" w:rsidP="004441E1">
      <w:pPr>
        <w:spacing w:line="240" w:lineRule="atLeast"/>
        <w:jc w:val="both"/>
      </w:pPr>
    </w:p>
    <w:p w:rsidR="004441E1" w:rsidRDefault="004441E1" w:rsidP="004441E1">
      <w:pPr>
        <w:spacing w:line="240" w:lineRule="atLeast"/>
        <w:jc w:val="both"/>
      </w:pPr>
    </w:p>
    <w:p w:rsidR="004441E1" w:rsidRDefault="004441E1" w:rsidP="004441E1">
      <w:pPr>
        <w:spacing w:line="240" w:lineRule="atLeast"/>
        <w:jc w:val="both"/>
      </w:pPr>
    </w:p>
    <w:p w:rsidR="004441E1" w:rsidRDefault="004441E1" w:rsidP="004441E1">
      <w:pPr>
        <w:spacing w:line="240" w:lineRule="atLeast"/>
        <w:jc w:val="both"/>
      </w:pPr>
    </w:p>
    <w:p w:rsidR="004441E1" w:rsidRDefault="004441E1" w:rsidP="004441E1">
      <w:pPr>
        <w:spacing w:line="240" w:lineRule="atLeast"/>
        <w:jc w:val="both"/>
      </w:pPr>
      <w:r>
        <w:t xml:space="preserve">Melilla, 11 de mayo de 2022    </w:t>
      </w:r>
      <w:r>
        <w:tab/>
      </w:r>
      <w:r>
        <w:tab/>
        <w:t xml:space="preserve">Organización de Mujeres de la </w:t>
      </w:r>
      <w:proofErr w:type="spellStart"/>
      <w:r>
        <w:t>Confedearión</w:t>
      </w:r>
      <w:proofErr w:type="spellEnd"/>
      <w:r>
        <w:t xml:space="preserve"> </w:t>
      </w:r>
      <w:proofErr w:type="spellStart"/>
      <w:r>
        <w:t>Intersinidcal</w:t>
      </w:r>
      <w:proofErr w:type="spellEnd"/>
      <w:r>
        <w:t xml:space="preserve"> y SATE-STES</w:t>
      </w:r>
    </w:p>
    <w:sectPr w:rsidR="004441E1" w:rsidSect="007F78F7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3E"/>
    <w:rsid w:val="004441E1"/>
    <w:rsid w:val="004D15A7"/>
    <w:rsid w:val="00547D3A"/>
    <w:rsid w:val="006C083E"/>
    <w:rsid w:val="007F78F7"/>
    <w:rsid w:val="008A48C8"/>
    <w:rsid w:val="00920177"/>
    <w:rsid w:val="00A11AA4"/>
    <w:rsid w:val="00CA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96262-5511-481D-8815-7CE76E60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SATE-STES</dc:creator>
  <cp:keywords/>
  <dc:description/>
  <cp:lastModifiedBy>SATE-STES</cp:lastModifiedBy>
  <cp:revision>2</cp:revision>
  <dcterms:created xsi:type="dcterms:W3CDTF">2022-05-11T09:31:00Z</dcterms:created>
  <dcterms:modified xsi:type="dcterms:W3CDTF">2022-05-11T11:06:00Z</dcterms:modified>
</cp:coreProperties>
</file>